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96" w:rsidRDefault="000D7696" w:rsidP="000D7696">
      <w:pPr>
        <w:rPr>
          <w:b/>
        </w:rPr>
      </w:pPr>
      <w:r>
        <w:rPr>
          <w:b/>
          <w:noProof/>
          <w:lang w:eastAsia="fr-FR"/>
        </w:rPr>
        <w:drawing>
          <wp:anchor distT="0" distB="0" distL="114300" distR="114300" simplePos="0" relativeHeight="251659264" behindDoc="0" locked="0" layoutInCell="1" allowOverlap="1" wp14:anchorId="77B623EA" wp14:editId="218CCC42">
            <wp:simplePos x="0" y="0"/>
            <wp:positionH relativeFrom="column">
              <wp:posOffset>2514600</wp:posOffset>
            </wp:positionH>
            <wp:positionV relativeFrom="paragraph">
              <wp:posOffset>-457200</wp:posOffset>
            </wp:positionV>
            <wp:extent cx="800100" cy="800100"/>
            <wp:effectExtent l="0" t="0" r="12700" b="12700"/>
            <wp:wrapThrough wrapText="bothSides">
              <wp:wrapPolygon edited="0">
                <wp:start x="0" y="0"/>
                <wp:lineTo x="0" y="21257"/>
                <wp:lineTo x="21257" y="21257"/>
                <wp:lineTo x="21257"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UF.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p>
    <w:p w:rsidR="000D7696" w:rsidRDefault="000D7696" w:rsidP="000D7696">
      <w:pPr>
        <w:rPr>
          <w:b/>
        </w:rPr>
      </w:pPr>
    </w:p>
    <w:p w:rsidR="000D7696" w:rsidRDefault="000D7696" w:rsidP="000D7696">
      <w:pPr>
        <w:rPr>
          <w:b/>
        </w:rPr>
      </w:pPr>
    </w:p>
    <w:p w:rsidR="000D7696" w:rsidRPr="00D53F63" w:rsidRDefault="00E22DF8" w:rsidP="00D53F63">
      <w:pPr>
        <w:jc w:val="right"/>
        <w:rPr>
          <w:rFonts w:ascii="Garamond" w:hAnsi="Garamond"/>
          <w:i/>
          <w:sz w:val="20"/>
          <w:szCs w:val="20"/>
        </w:rPr>
      </w:pPr>
      <w:r>
        <w:rPr>
          <w:rFonts w:ascii="Garamond" w:hAnsi="Garamond"/>
          <w:i/>
          <w:sz w:val="20"/>
          <w:szCs w:val="20"/>
        </w:rPr>
        <w:t>Juin</w:t>
      </w:r>
      <w:r w:rsidR="00795C08" w:rsidRPr="00D53F63">
        <w:rPr>
          <w:rFonts w:ascii="Garamond" w:hAnsi="Garamond"/>
          <w:i/>
          <w:sz w:val="20"/>
          <w:szCs w:val="20"/>
        </w:rPr>
        <w:t xml:space="preserve"> 2019</w:t>
      </w:r>
    </w:p>
    <w:p w:rsidR="000D7696" w:rsidRDefault="000D7696" w:rsidP="000D7696">
      <w:pPr>
        <w:rPr>
          <w:rFonts w:ascii="Garamond" w:hAnsi="Garamond"/>
          <w:b/>
          <w:sz w:val="36"/>
          <w:szCs w:val="36"/>
        </w:rPr>
      </w:pPr>
    </w:p>
    <w:p w:rsidR="000D7696" w:rsidRPr="00DE5E5F" w:rsidRDefault="000D7696" w:rsidP="000D7696">
      <w:pPr>
        <w:rPr>
          <w:rFonts w:ascii="Garamond" w:hAnsi="Garamond"/>
          <w:b/>
          <w:sz w:val="36"/>
          <w:szCs w:val="36"/>
        </w:rPr>
      </w:pPr>
      <w:r w:rsidRPr="00DE5E5F">
        <w:rPr>
          <w:rFonts w:ascii="Garamond" w:hAnsi="Garamond"/>
          <w:b/>
          <w:sz w:val="36"/>
          <w:szCs w:val="36"/>
        </w:rPr>
        <w:t xml:space="preserve">Groupe de travail ODD </w:t>
      </w:r>
      <w:r>
        <w:rPr>
          <w:rFonts w:ascii="Garamond" w:hAnsi="Garamond"/>
          <w:b/>
          <w:sz w:val="36"/>
          <w:szCs w:val="36"/>
        </w:rPr>
        <w:t xml:space="preserve">et coopération décentralisée </w:t>
      </w:r>
      <w:r w:rsidRPr="00DE5E5F">
        <w:rPr>
          <w:rFonts w:ascii="Garamond" w:hAnsi="Garamond"/>
          <w:b/>
          <w:sz w:val="36"/>
          <w:szCs w:val="36"/>
        </w:rPr>
        <w:t>de Cités Unies France</w:t>
      </w:r>
    </w:p>
    <w:p w:rsidR="000D7696" w:rsidRPr="005D6AD0" w:rsidRDefault="000D7696" w:rsidP="000D7696">
      <w:pPr>
        <w:pBdr>
          <w:bottom w:val="single" w:sz="6" w:space="1" w:color="auto"/>
        </w:pBdr>
        <w:rPr>
          <w:rFonts w:ascii="Garamond" w:hAnsi="Garamond"/>
          <w:sz w:val="16"/>
          <w:szCs w:val="16"/>
        </w:rPr>
      </w:pPr>
    </w:p>
    <w:p w:rsidR="000D7696" w:rsidRPr="005D6AD0" w:rsidRDefault="000D7696" w:rsidP="000D7696">
      <w:pPr>
        <w:rPr>
          <w:rFonts w:ascii="Garamond" w:hAnsi="Garamond"/>
          <w:sz w:val="16"/>
          <w:szCs w:val="16"/>
        </w:rPr>
      </w:pPr>
    </w:p>
    <w:p w:rsidR="000D7696" w:rsidRPr="005D6AD0" w:rsidRDefault="00B9581F" w:rsidP="000D7696">
      <w:pPr>
        <w:pBdr>
          <w:bottom w:val="single" w:sz="6" w:space="1" w:color="auto"/>
        </w:pBdr>
        <w:jc w:val="center"/>
        <w:rPr>
          <w:rFonts w:ascii="Garamond" w:hAnsi="Garamond"/>
          <w:b/>
          <w:sz w:val="28"/>
          <w:szCs w:val="28"/>
        </w:rPr>
      </w:pPr>
      <w:r>
        <w:rPr>
          <w:rFonts w:ascii="Garamond" w:hAnsi="Garamond"/>
          <w:b/>
          <w:sz w:val="28"/>
          <w:szCs w:val="28"/>
        </w:rPr>
        <w:t>Proposition de q</w:t>
      </w:r>
      <w:r w:rsidR="000D7696">
        <w:rPr>
          <w:rFonts w:ascii="Garamond" w:hAnsi="Garamond"/>
          <w:b/>
          <w:sz w:val="28"/>
          <w:szCs w:val="28"/>
        </w:rPr>
        <w:t>uestionnaire</w:t>
      </w:r>
      <w:r>
        <w:rPr>
          <w:rFonts w:ascii="Garamond" w:hAnsi="Garamond"/>
          <w:b/>
          <w:sz w:val="28"/>
          <w:szCs w:val="28"/>
        </w:rPr>
        <w:t xml:space="preserve"> sur la valeur ajoutée de l’action extérieure des collectivités territoriales pour l’atteinte des ODD</w:t>
      </w:r>
    </w:p>
    <w:p w:rsidR="000D7696" w:rsidRPr="005D6AD0" w:rsidRDefault="00BC047A" w:rsidP="000D7696">
      <w:pPr>
        <w:rPr>
          <w:rFonts w:ascii="Garamond" w:hAnsi="Garamond"/>
        </w:rPr>
      </w:pPr>
      <w:r>
        <w:rPr>
          <w:rFonts w:cstheme="minorHAnsi"/>
          <w:b/>
          <w:noProof/>
          <w:lang w:eastAsia="fr-FR"/>
        </w:rPr>
        <mc:AlternateContent>
          <mc:Choice Requires="wps">
            <w:drawing>
              <wp:anchor distT="0" distB="0" distL="114300" distR="114300" simplePos="0" relativeHeight="251661312" behindDoc="0" locked="0" layoutInCell="1" allowOverlap="1" wp14:anchorId="53ED9AF1" wp14:editId="5D5DF108">
                <wp:simplePos x="0" y="0"/>
                <wp:positionH relativeFrom="column">
                  <wp:posOffset>-168275</wp:posOffset>
                </wp:positionH>
                <wp:positionV relativeFrom="paragraph">
                  <wp:posOffset>168910</wp:posOffset>
                </wp:positionV>
                <wp:extent cx="6124575" cy="3190240"/>
                <wp:effectExtent l="0" t="0" r="9525" b="10160"/>
                <wp:wrapNone/>
                <wp:docPr id="8" name="Rectangle 8"/>
                <wp:cNvGraphicFramePr/>
                <a:graphic xmlns:a="http://schemas.openxmlformats.org/drawingml/2006/main">
                  <a:graphicData uri="http://schemas.microsoft.com/office/word/2010/wordprocessingShape">
                    <wps:wsp>
                      <wps:cNvSpPr/>
                      <wps:spPr>
                        <a:xfrm>
                          <a:off x="0" y="0"/>
                          <a:ext cx="6124575" cy="31902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581F" w:rsidRDefault="00B9581F" w:rsidP="00B9581F">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Nom de votre </w:t>
                            </w:r>
                            <w:r w:rsidR="00E22DF8">
                              <w:rPr>
                                <w:rFonts w:asciiTheme="minorHAnsi" w:hAnsiTheme="minorHAnsi" w:cstheme="minorHAnsi"/>
                                <w:b/>
                                <w:lang w:val="fr-FR"/>
                              </w:rPr>
                              <w:t>collectivité territoriale :</w:t>
                            </w:r>
                          </w:p>
                          <w:p w:rsidR="00B9581F"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Présiden</w:t>
                            </w:r>
                            <w:r>
                              <w:rPr>
                                <w:rFonts w:asciiTheme="minorHAnsi" w:hAnsiTheme="minorHAnsi" w:cstheme="minorHAnsi"/>
                                <w:b/>
                                <w:lang w:val="fr-FR"/>
                              </w:rPr>
                              <w:t>c</w:t>
                            </w:r>
                            <w:r w:rsidRPr="0063132A">
                              <w:rPr>
                                <w:rFonts w:asciiTheme="minorHAnsi" w:hAnsiTheme="minorHAnsi" w:cstheme="minorHAnsi"/>
                                <w:b/>
                                <w:lang w:val="fr-FR"/>
                              </w:rPr>
                              <w:t>e (si l’information est disponible)</w:t>
                            </w:r>
                            <w:r>
                              <w:rPr>
                                <w:rFonts w:asciiTheme="minorHAnsi" w:hAnsiTheme="minorHAnsi" w:cstheme="minorHAnsi"/>
                                <w:b/>
                                <w:lang w:val="fr-FR"/>
                              </w:rPr>
                              <w:t xml:space="preserve"> </w:t>
                            </w:r>
                            <w:r w:rsidRPr="0063132A">
                              <w:rPr>
                                <w:rFonts w:asciiTheme="minorHAnsi" w:hAnsiTheme="minorHAnsi" w:cstheme="minorHAnsi"/>
                                <w:b/>
                                <w:lang w:val="fr-FR"/>
                              </w:rPr>
                              <w:t>:</w:t>
                            </w:r>
                          </w:p>
                          <w:p w:rsidR="00B9581F" w:rsidRPr="0063132A"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jc w:val="both"/>
                              <w:rPr>
                                <w:rFonts w:cstheme="minorHAnsi"/>
                                <w:b/>
                              </w:rPr>
                            </w:pPr>
                          </w:p>
                          <w:p w:rsidR="00B9581F" w:rsidRDefault="00B9581F" w:rsidP="00B9581F">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Répondant à l’enquête : </w:t>
                            </w:r>
                          </w:p>
                          <w:p w:rsidR="00B9581F"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Position : </w:t>
                            </w:r>
                          </w:p>
                          <w:p w:rsidR="00B9581F" w:rsidRPr="0063132A" w:rsidRDefault="00B9581F" w:rsidP="00B9581F">
                            <w:pPr>
                              <w:pStyle w:val="Sansinterligne"/>
                              <w:spacing w:line="276" w:lineRule="auto"/>
                              <w:rPr>
                                <w:rFonts w:asciiTheme="minorHAnsi" w:hAnsiTheme="minorHAnsi" w:cstheme="minorHAnsi"/>
                                <w:b/>
                                <w:lang w:val="fr-FR"/>
                              </w:rPr>
                            </w:pPr>
                          </w:p>
                          <w:p w:rsidR="00B9581F" w:rsidRPr="00E22DF8" w:rsidRDefault="00B9581F" w:rsidP="00B9581F">
                            <w:pPr>
                              <w:spacing w:line="276" w:lineRule="auto"/>
                              <w:rPr>
                                <w:rFonts w:cstheme="minorHAnsi"/>
                                <w:b/>
                                <w:szCs w:val="22"/>
                              </w:rPr>
                            </w:pPr>
                            <w:r w:rsidRPr="00E22DF8">
                              <w:rPr>
                                <w:rFonts w:cstheme="minorHAnsi"/>
                                <w:b/>
                                <w:szCs w:val="22"/>
                              </w:rPr>
                              <w:t xml:space="preserve">E-mail : </w:t>
                            </w:r>
                          </w:p>
                          <w:p w:rsidR="00B9581F" w:rsidRPr="0063132A" w:rsidRDefault="00B9581F" w:rsidP="00B9581F">
                            <w:pPr>
                              <w:spacing w:line="276" w:lineRule="auto"/>
                              <w:rPr>
                                <w:rFonts w:cstheme="minorHAnsi"/>
                                <w:szCs w:val="22"/>
                              </w:rPr>
                            </w:pPr>
                          </w:p>
                          <w:p w:rsidR="00B9581F" w:rsidRPr="0063132A" w:rsidRDefault="00B9581F" w:rsidP="00B9581F">
                            <w:pPr>
                              <w:pStyle w:val="Sansinterligne"/>
                              <w:spacing w:line="276" w:lineRule="auto"/>
                              <w:rPr>
                                <w:rFonts w:asciiTheme="minorHAnsi" w:hAnsiTheme="minorHAnsi" w:cstheme="minorHAnsi"/>
                                <w:lang w:val="fr-FR"/>
                              </w:rPr>
                            </w:pPr>
                            <w:r w:rsidRPr="0063132A">
                              <w:rPr>
                                <w:rFonts w:asciiTheme="minorHAnsi" w:hAnsiTheme="minorHAnsi" w:cstheme="minorHAnsi"/>
                                <w:b/>
                                <w:lang w:val="fr-FR"/>
                              </w:rPr>
                              <w:t xml:space="preserve">Téléphone ou Skype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D9AF1" id="Rectangle 8" o:spid="_x0000_s1026" style="position:absolute;margin-left:-13.25pt;margin-top:13.3pt;width:482.25pt;height:2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" fillcolor="white [3201]" strokecolor="black [3213]">
                <v:textbox>
                  <w:txbxContent>
                    <w:p w:rsidR="00B9581F" w:rsidRDefault="00B9581F" w:rsidP="00B9581F">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Nom de votre </w:t>
                      </w:r>
                      <w:r w:rsidR="00E22DF8">
                        <w:rPr>
                          <w:rFonts w:asciiTheme="minorHAnsi" w:hAnsiTheme="minorHAnsi" w:cstheme="minorHAnsi"/>
                          <w:b/>
                          <w:lang w:val="fr-FR"/>
                        </w:rPr>
                        <w:t>collectivité territoriale :</w:t>
                      </w:r>
                    </w:p>
                    <w:p w:rsidR="00B9581F"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Présiden</w:t>
                      </w:r>
                      <w:r>
                        <w:rPr>
                          <w:rFonts w:asciiTheme="minorHAnsi" w:hAnsiTheme="minorHAnsi" w:cstheme="minorHAnsi"/>
                          <w:b/>
                          <w:lang w:val="fr-FR"/>
                        </w:rPr>
                        <w:t>c</w:t>
                      </w:r>
                      <w:r w:rsidRPr="0063132A">
                        <w:rPr>
                          <w:rFonts w:asciiTheme="minorHAnsi" w:hAnsiTheme="minorHAnsi" w:cstheme="minorHAnsi"/>
                          <w:b/>
                          <w:lang w:val="fr-FR"/>
                        </w:rPr>
                        <w:t>e (si l’information est disponible)</w:t>
                      </w:r>
                      <w:r>
                        <w:rPr>
                          <w:rFonts w:asciiTheme="minorHAnsi" w:hAnsiTheme="minorHAnsi" w:cstheme="minorHAnsi"/>
                          <w:b/>
                          <w:lang w:val="fr-FR"/>
                        </w:rPr>
                        <w:t xml:space="preserve"> </w:t>
                      </w:r>
                      <w:r w:rsidRPr="0063132A">
                        <w:rPr>
                          <w:rFonts w:asciiTheme="minorHAnsi" w:hAnsiTheme="minorHAnsi" w:cstheme="minorHAnsi"/>
                          <w:b/>
                          <w:lang w:val="fr-FR"/>
                        </w:rPr>
                        <w:t>:</w:t>
                      </w:r>
                    </w:p>
                    <w:p w:rsidR="00B9581F" w:rsidRPr="0063132A"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jc w:val="both"/>
                        <w:rPr>
                          <w:rFonts w:cstheme="minorHAnsi"/>
                          <w:b/>
                        </w:rPr>
                      </w:pPr>
                    </w:p>
                    <w:p w:rsidR="00B9581F" w:rsidRDefault="00B9581F" w:rsidP="00B9581F">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Répondant à l’enquête : </w:t>
                      </w:r>
                    </w:p>
                    <w:p w:rsidR="00B9581F"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pStyle w:val="Sansinterligne"/>
                        <w:spacing w:line="276" w:lineRule="auto"/>
                        <w:rPr>
                          <w:rFonts w:asciiTheme="minorHAnsi" w:hAnsiTheme="minorHAnsi" w:cstheme="minorHAnsi"/>
                          <w:lang w:val="fr-FR"/>
                        </w:rPr>
                      </w:pPr>
                    </w:p>
                    <w:p w:rsidR="00B9581F" w:rsidRPr="0063132A" w:rsidRDefault="00B9581F" w:rsidP="00B9581F">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Position : </w:t>
                      </w:r>
                    </w:p>
                    <w:p w:rsidR="00B9581F" w:rsidRPr="0063132A" w:rsidRDefault="00B9581F" w:rsidP="00B9581F">
                      <w:pPr>
                        <w:pStyle w:val="Sansinterligne"/>
                        <w:spacing w:line="276" w:lineRule="auto"/>
                        <w:rPr>
                          <w:rFonts w:asciiTheme="minorHAnsi" w:hAnsiTheme="minorHAnsi" w:cstheme="minorHAnsi"/>
                          <w:b/>
                          <w:lang w:val="fr-FR"/>
                        </w:rPr>
                      </w:pPr>
                    </w:p>
                    <w:p w:rsidR="00B9581F" w:rsidRPr="00E22DF8" w:rsidRDefault="00B9581F" w:rsidP="00B9581F">
                      <w:pPr>
                        <w:spacing w:line="276" w:lineRule="auto"/>
                        <w:rPr>
                          <w:rFonts w:cstheme="minorHAnsi"/>
                          <w:b/>
                          <w:szCs w:val="22"/>
                        </w:rPr>
                      </w:pPr>
                      <w:r w:rsidRPr="00E22DF8">
                        <w:rPr>
                          <w:rFonts w:cstheme="minorHAnsi"/>
                          <w:b/>
                          <w:szCs w:val="22"/>
                        </w:rPr>
                        <w:t xml:space="preserve">E-mail : </w:t>
                      </w:r>
                    </w:p>
                    <w:p w:rsidR="00B9581F" w:rsidRPr="0063132A" w:rsidRDefault="00B9581F" w:rsidP="00B9581F">
                      <w:pPr>
                        <w:spacing w:line="276" w:lineRule="auto"/>
                        <w:rPr>
                          <w:rFonts w:cstheme="minorHAnsi"/>
                          <w:szCs w:val="22"/>
                        </w:rPr>
                      </w:pPr>
                    </w:p>
                    <w:p w:rsidR="00B9581F" w:rsidRPr="0063132A" w:rsidRDefault="00B9581F" w:rsidP="00B9581F">
                      <w:pPr>
                        <w:pStyle w:val="Sansinterligne"/>
                        <w:spacing w:line="276" w:lineRule="auto"/>
                        <w:rPr>
                          <w:rFonts w:asciiTheme="minorHAnsi" w:hAnsiTheme="minorHAnsi" w:cstheme="minorHAnsi"/>
                          <w:lang w:val="fr-FR"/>
                        </w:rPr>
                      </w:pPr>
                      <w:r w:rsidRPr="0063132A">
                        <w:rPr>
                          <w:rFonts w:asciiTheme="minorHAnsi" w:hAnsiTheme="minorHAnsi" w:cstheme="minorHAnsi"/>
                          <w:b/>
                          <w:lang w:val="fr-FR"/>
                        </w:rPr>
                        <w:t xml:space="preserve">Téléphone ou Skype : </w:t>
                      </w:r>
                    </w:p>
                  </w:txbxContent>
                </v:textbox>
              </v:rect>
            </w:pict>
          </mc:Fallback>
        </mc:AlternateContent>
      </w: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bookmarkStart w:id="0" w:name="_GoBack"/>
    </w:p>
    <w:bookmarkEnd w:id="0"/>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BC047A" w:rsidRDefault="00BC047A">
      <w:pPr>
        <w:rPr>
          <w:rFonts w:ascii="Calibri" w:hAnsi="Calibri" w:cs="Calibri"/>
          <w:b/>
        </w:rPr>
      </w:pPr>
    </w:p>
    <w:p w:rsidR="00E22DF8" w:rsidRDefault="00E22DF8" w:rsidP="00E22DF8">
      <w:pPr>
        <w:rPr>
          <w:rFonts w:ascii="Calibri" w:hAnsi="Calibri" w:cs="Calibri"/>
          <w:b/>
        </w:rPr>
      </w:pPr>
    </w:p>
    <w:p w:rsidR="00E22DF8" w:rsidRPr="00E22DF8" w:rsidRDefault="00E22DF8" w:rsidP="00E22DF8">
      <w:pPr>
        <w:rPr>
          <w:rFonts w:ascii="Calibri" w:hAnsi="Calibri" w:cs="Calibri"/>
          <w:b/>
        </w:rPr>
      </w:pPr>
      <w:r w:rsidRPr="00E22DF8">
        <w:rPr>
          <w:rFonts w:ascii="Calibri" w:hAnsi="Calibri" w:cs="Calibri"/>
          <w:b/>
        </w:rPr>
        <w:t xml:space="preserve">Introduction </w:t>
      </w:r>
    </w:p>
    <w:p w:rsidR="00E22DF8" w:rsidRPr="00E22DF8" w:rsidRDefault="00E22DF8" w:rsidP="00E22DF8">
      <w:pPr>
        <w:rPr>
          <w:rFonts w:ascii="Calibri" w:hAnsi="Calibri" w:cs="Calibri"/>
        </w:rPr>
      </w:pPr>
    </w:p>
    <w:p w:rsidR="00E22DF8" w:rsidRPr="00E22DF8" w:rsidRDefault="00E22DF8" w:rsidP="00E22DF8">
      <w:pPr>
        <w:jc w:val="both"/>
        <w:rPr>
          <w:rFonts w:ascii="Calibri" w:hAnsi="Calibri" w:cs="Calibri"/>
        </w:rPr>
      </w:pPr>
      <w:r w:rsidRPr="00E22DF8">
        <w:rPr>
          <w:rFonts w:ascii="Calibri" w:hAnsi="Calibri" w:cs="Calibri"/>
        </w:rPr>
        <w:t xml:space="preserve">CUF a lancé son groupe de travail « ODD et coopération décentralisée », dont la première réunion s’est déroulée le 6 février dernier. </w:t>
      </w:r>
    </w:p>
    <w:p w:rsidR="00E22DF8" w:rsidRPr="00E22DF8" w:rsidRDefault="00E22DF8" w:rsidP="00E22DF8">
      <w:pPr>
        <w:jc w:val="both"/>
        <w:rPr>
          <w:rFonts w:ascii="Calibri" w:eastAsia="Times New Roman" w:hAnsi="Calibri" w:cs="Calibri"/>
          <w:lang w:eastAsia="fr-FR"/>
        </w:rPr>
      </w:pPr>
    </w:p>
    <w:p w:rsidR="00E22DF8" w:rsidRPr="00E22DF8" w:rsidRDefault="00E22DF8" w:rsidP="00E22DF8">
      <w:pPr>
        <w:jc w:val="both"/>
        <w:rPr>
          <w:rFonts w:ascii="Calibri" w:hAnsi="Calibri" w:cs="Calibri"/>
        </w:rPr>
      </w:pPr>
      <w:r w:rsidRPr="00E22DF8">
        <w:rPr>
          <w:rFonts w:ascii="Calibri" w:eastAsia="Times New Roman" w:hAnsi="Calibri" w:cs="Calibri"/>
          <w:lang w:eastAsia="fr-FR"/>
        </w:rPr>
        <w:t xml:space="preserve">Afin de promouvoir et de contribuer à la territorialisation des ODD, et en lien avec son rôle de tête de réseau des collectivités territoriales agissant à l’international, CUF </w:t>
      </w:r>
      <w:r w:rsidRPr="00E22DF8">
        <w:rPr>
          <w:rFonts w:ascii="Calibri" w:hAnsi="Calibri" w:cs="Calibri"/>
        </w:rPr>
        <w:t>propose</w:t>
      </w:r>
      <w:r w:rsidRPr="00E22DF8">
        <w:rPr>
          <w:rFonts w:ascii="Calibri" w:eastAsia="Times New Roman" w:hAnsi="Calibri" w:cs="Calibri"/>
          <w:lang w:eastAsia="fr-FR"/>
        </w:rPr>
        <w:t xml:space="preserve"> de concentrer son travail sur </w:t>
      </w:r>
      <w:r w:rsidRPr="00E22DF8">
        <w:rPr>
          <w:rFonts w:ascii="Calibri" w:eastAsia="Times New Roman" w:hAnsi="Calibri" w:cs="Calibri"/>
          <w:b/>
          <w:lang w:eastAsia="fr-FR"/>
        </w:rPr>
        <w:t>l’objectif n°17</w:t>
      </w:r>
      <w:r w:rsidRPr="00E22DF8">
        <w:rPr>
          <w:rFonts w:ascii="Calibri" w:hAnsi="Calibri" w:cs="Calibri"/>
          <w:b/>
        </w:rPr>
        <w:t xml:space="preserve"> (Partenariat pour la réalisation des objectifs)</w:t>
      </w:r>
      <w:r w:rsidRPr="00E22DF8">
        <w:rPr>
          <w:rFonts w:ascii="Calibri" w:hAnsi="Calibri" w:cs="Calibri"/>
        </w:rPr>
        <w:t xml:space="preserve"> et la </w:t>
      </w:r>
      <w:r w:rsidRPr="00E22DF8">
        <w:rPr>
          <w:rFonts w:ascii="Calibri" w:hAnsi="Calibri" w:cs="Calibri"/>
          <w:b/>
        </w:rPr>
        <w:t>coopération décentralisée.</w:t>
      </w:r>
      <w:r w:rsidRPr="00E22DF8">
        <w:rPr>
          <w:rFonts w:ascii="Calibri" w:hAnsi="Calibri" w:cs="Calibri"/>
        </w:rPr>
        <w:t xml:space="preserve"> </w:t>
      </w:r>
    </w:p>
    <w:p w:rsidR="00E22DF8" w:rsidRPr="00E22DF8" w:rsidRDefault="00E22DF8" w:rsidP="00E22DF8">
      <w:pPr>
        <w:jc w:val="both"/>
        <w:rPr>
          <w:rFonts w:ascii="Calibri" w:hAnsi="Calibri" w:cs="Calibri"/>
        </w:rPr>
      </w:pPr>
    </w:p>
    <w:p w:rsidR="00E22DF8" w:rsidRPr="00E22DF8" w:rsidRDefault="00E22DF8" w:rsidP="00E22DF8">
      <w:pPr>
        <w:jc w:val="both"/>
        <w:rPr>
          <w:rFonts w:ascii="Calibri" w:hAnsi="Calibri" w:cs="Calibri"/>
        </w:rPr>
      </w:pPr>
      <w:r w:rsidRPr="00E22DF8">
        <w:rPr>
          <w:rFonts w:ascii="Calibri" w:hAnsi="Calibri" w:cs="Calibri"/>
        </w:rPr>
        <w:t>Dans ce cadre, nous aurions besoin de capitaliser vos projets de coopération décentralisée dans l’objectif à long-terme de trouver des indicateurs.</w:t>
      </w:r>
    </w:p>
    <w:p w:rsidR="00E22DF8" w:rsidRPr="00E22DF8" w:rsidRDefault="00E22DF8" w:rsidP="00E22DF8">
      <w:pPr>
        <w:jc w:val="both"/>
        <w:rPr>
          <w:rFonts w:ascii="Calibri" w:hAnsi="Calibri" w:cs="Calibri"/>
          <w:color w:val="000000" w:themeColor="text1"/>
        </w:rPr>
      </w:pPr>
      <w:r w:rsidRPr="00E22DF8">
        <w:rPr>
          <w:rFonts w:ascii="Calibri" w:hAnsi="Calibri" w:cs="Calibri"/>
        </w:rPr>
        <w:br/>
      </w:r>
      <w:r w:rsidRPr="00E22DF8">
        <w:rPr>
          <w:rFonts w:ascii="Calibri" w:hAnsi="Calibri" w:cs="Calibri"/>
          <w:color w:val="000000" w:themeColor="text1"/>
        </w:rPr>
        <w:t xml:space="preserve">L’ODD 17 se définit par la nécessité de partenariats efficaces entre les gouvernements, le secteur privé et la société civile afin d’assurer la réussite d’un programme de développement durable. Ces partenariats inclusifs, construits sur des principes et des valeurs, une vision </w:t>
      </w:r>
      <w:r w:rsidRPr="00E22DF8">
        <w:rPr>
          <w:rFonts w:ascii="Calibri" w:hAnsi="Calibri" w:cs="Calibri"/>
          <w:color w:val="000000" w:themeColor="text1"/>
        </w:rPr>
        <w:lastRenderedPageBreak/>
        <w:t>commune et des objectifs communs qui placent les peuples et la planète au centre, sont nécessaires au niveau mondial, régional, national et local.</w:t>
      </w:r>
    </w:p>
    <w:p w:rsidR="00E22DF8" w:rsidRPr="00E22DF8" w:rsidRDefault="00E22DF8" w:rsidP="00E22DF8">
      <w:pPr>
        <w:jc w:val="both"/>
        <w:rPr>
          <w:rFonts w:ascii="Calibri" w:hAnsi="Calibri" w:cs="Calibri"/>
          <w:color w:val="000000" w:themeColor="text1"/>
        </w:rPr>
      </w:pPr>
    </w:p>
    <w:p w:rsidR="00E22DF8" w:rsidRPr="00E22DF8" w:rsidRDefault="00E22DF8" w:rsidP="00E22DF8">
      <w:pPr>
        <w:pStyle w:val="NormalWeb"/>
        <w:spacing w:before="0" w:beforeAutospacing="0" w:after="300" w:afterAutospacing="0" w:line="300" w:lineRule="atLeast"/>
        <w:jc w:val="both"/>
        <w:rPr>
          <w:rFonts w:ascii="Calibri" w:hAnsi="Calibri" w:cs="Calibri"/>
          <w:color w:val="000000" w:themeColor="text1"/>
        </w:rPr>
      </w:pPr>
      <w:r w:rsidRPr="00E22DF8">
        <w:rPr>
          <w:rFonts w:ascii="Calibri" w:hAnsi="Calibri" w:cs="Calibri"/>
          <w:color w:val="000000" w:themeColor="text1"/>
        </w:rPr>
        <w:t xml:space="preserve">Quelques indicateurs sont à mettre en avant pour ce groupe de travail : </w:t>
      </w:r>
    </w:p>
    <w:p w:rsidR="00E22DF8" w:rsidRPr="00E22DF8" w:rsidRDefault="00E22DF8" w:rsidP="00E22DF8">
      <w:pPr>
        <w:rPr>
          <w:rFonts w:ascii="Calibri" w:eastAsia="Times New Roman" w:hAnsi="Calibri" w:cs="Calibri"/>
          <w:color w:val="000000" w:themeColor="text1"/>
          <w:lang w:eastAsia="fr-FR"/>
        </w:rPr>
      </w:pPr>
      <w:r w:rsidRPr="00E22DF8">
        <w:rPr>
          <w:rFonts w:ascii="Calibri" w:eastAsia="Times New Roman" w:hAnsi="Calibri" w:cs="Calibri"/>
          <w:color w:val="000000" w:themeColor="text1"/>
          <w:shd w:val="clear" w:color="auto" w:fill="FFFFFF"/>
          <w:lang w:eastAsia="fr-FR"/>
        </w:rPr>
        <w:t>17.9 Apporter, à l’échelon international, un soutien accru pour assurer le renforcement efficace et ciblé des capacités des pays en développement et appuyer ainsi les plans nationaux visant à atteindre tous les objectifs de développement durable, notamment dans le cadre de la coopération Nord-Sud et Sud-Sud et de la coopération triangulaire</w:t>
      </w:r>
    </w:p>
    <w:p w:rsidR="00E22DF8" w:rsidRPr="00E22DF8" w:rsidRDefault="00E22DF8" w:rsidP="00E22DF8">
      <w:pPr>
        <w:rPr>
          <w:rFonts w:ascii="Calibri" w:eastAsia="Times New Roman" w:hAnsi="Calibri" w:cs="Calibri"/>
          <w:color w:val="000000" w:themeColor="text1"/>
          <w:lang w:eastAsia="fr-FR"/>
        </w:rPr>
      </w:pPr>
      <w:r w:rsidRPr="00E22DF8">
        <w:rPr>
          <w:rFonts w:ascii="Calibri" w:eastAsia="Times New Roman" w:hAnsi="Calibri" w:cs="Calibri"/>
          <w:color w:val="000000" w:themeColor="text1"/>
          <w:shd w:val="clear" w:color="auto" w:fill="FFFFFF"/>
          <w:lang w:eastAsia="fr-FR"/>
        </w:rPr>
        <w:t>17.14 Renforcer la cohérence des politiques de développement durable</w:t>
      </w:r>
    </w:p>
    <w:p w:rsidR="00E22DF8" w:rsidRPr="00E22DF8" w:rsidRDefault="00E22DF8" w:rsidP="00E22DF8">
      <w:pPr>
        <w:shd w:val="clear" w:color="auto" w:fill="FFFFFF"/>
        <w:spacing w:after="300" w:line="300" w:lineRule="atLeast"/>
        <w:rPr>
          <w:rFonts w:ascii="Calibri" w:eastAsia="Times New Roman" w:hAnsi="Calibri" w:cs="Calibri"/>
          <w:color w:val="000000" w:themeColor="text1"/>
          <w:lang w:eastAsia="fr-FR"/>
        </w:rPr>
      </w:pPr>
      <w:r w:rsidRPr="00E22DF8">
        <w:rPr>
          <w:rFonts w:ascii="Calibri" w:eastAsia="Times New Roman" w:hAnsi="Calibri" w:cs="Calibri"/>
          <w:color w:val="000000" w:themeColor="text1"/>
          <w:lang w:eastAsia="fr-FR"/>
        </w:rPr>
        <w:t>17.16 Renforcer le Partenariat mondial pour le développement durable, associé à des partenariats multipartites permettant de mobiliser et de partager des savoirs, des connaissances spécialisées, des technologies et des ressources financières, afin d’aider tous les pays, en particulier les pays en développement, à atteindre les objectifs de développement durable</w:t>
      </w:r>
    </w:p>
    <w:p w:rsidR="00E22DF8" w:rsidRPr="00E22DF8" w:rsidRDefault="00E22DF8" w:rsidP="00E22DF8">
      <w:pPr>
        <w:shd w:val="clear" w:color="auto" w:fill="FFFFFF"/>
        <w:spacing w:after="300" w:line="300" w:lineRule="atLeast"/>
        <w:rPr>
          <w:rFonts w:ascii="Calibri" w:eastAsia="Times New Roman" w:hAnsi="Calibri" w:cs="Calibri"/>
          <w:color w:val="000000" w:themeColor="text1"/>
          <w:lang w:eastAsia="fr-FR"/>
        </w:rPr>
      </w:pPr>
      <w:r w:rsidRPr="00E22DF8">
        <w:rPr>
          <w:rFonts w:ascii="Calibri" w:eastAsia="Times New Roman" w:hAnsi="Calibri" w:cs="Calibri"/>
          <w:color w:val="000000" w:themeColor="text1"/>
          <w:lang w:eastAsia="fr-FR"/>
        </w:rPr>
        <w:t>17.17 Encourager et promouvoir les partenariats publics, les partenariats public/privé et les partenariats avec la société civile, en faisant fond sur l’expérience acquise et les stratégies de financement appliquées en la matière</w:t>
      </w:r>
    </w:p>
    <w:p w:rsidR="00E22DF8" w:rsidRPr="00E22DF8" w:rsidRDefault="00E22DF8" w:rsidP="00E22DF8">
      <w:pPr>
        <w:rPr>
          <w:rFonts w:ascii="Calibri" w:eastAsia="Times New Roman" w:hAnsi="Calibri" w:cs="Calibri"/>
          <w:color w:val="000000" w:themeColor="text1"/>
          <w:lang w:eastAsia="fr-FR"/>
        </w:rPr>
      </w:pPr>
      <w:r w:rsidRPr="00E22DF8">
        <w:rPr>
          <w:rFonts w:ascii="Calibri" w:eastAsia="Times New Roman" w:hAnsi="Calibri" w:cs="Calibri"/>
          <w:color w:val="000000" w:themeColor="text1"/>
          <w:shd w:val="clear" w:color="auto" w:fill="FFFFFF"/>
          <w:lang w:eastAsia="fr-FR"/>
        </w:rPr>
        <w:t>17.19 D’ici à 2030, tirer parti des initiatives existantes pour établir des indicateurs de progrès en matière de développement durable qui viendraient compléter le produit intérieur brut, et appuyer le renforcement des capacités statistiques des pays en développement</w:t>
      </w:r>
    </w:p>
    <w:p w:rsidR="00E22DF8" w:rsidRPr="00E22DF8" w:rsidRDefault="00E22DF8" w:rsidP="00E22DF8">
      <w:pPr>
        <w:pStyle w:val="NormalWeb"/>
        <w:spacing w:before="0" w:beforeAutospacing="0" w:after="300" w:afterAutospacing="0" w:line="300" w:lineRule="atLeast"/>
        <w:jc w:val="both"/>
        <w:rPr>
          <w:rFonts w:ascii="Calibri" w:hAnsi="Calibri" w:cs="Calibri"/>
          <w:color w:val="000000" w:themeColor="text1"/>
        </w:rPr>
      </w:pPr>
    </w:p>
    <w:p w:rsidR="00E22DF8" w:rsidRPr="00E22DF8" w:rsidRDefault="00E22DF8" w:rsidP="00E22DF8">
      <w:pPr>
        <w:pStyle w:val="NormalWeb"/>
        <w:spacing w:before="0" w:beforeAutospacing="0" w:after="300" w:afterAutospacing="0" w:line="300" w:lineRule="atLeast"/>
        <w:jc w:val="both"/>
        <w:rPr>
          <w:rFonts w:ascii="Calibri" w:hAnsi="Calibri" w:cs="Calibri"/>
          <w:b/>
          <w:color w:val="000000" w:themeColor="text1"/>
        </w:rPr>
      </w:pPr>
      <w:r w:rsidRPr="00E22DF8">
        <w:rPr>
          <w:rFonts w:ascii="Calibri" w:hAnsi="Calibri" w:cs="Calibri"/>
          <w:b/>
          <w:color w:val="000000" w:themeColor="text1"/>
        </w:rPr>
        <w:t>I – La place des ODD dans vos projets de coopération décentralisée et d’action extérieure </w:t>
      </w:r>
    </w:p>
    <w:p w:rsidR="00E22DF8" w:rsidRPr="00E22DF8" w:rsidRDefault="00E22DF8" w:rsidP="00E22DF8">
      <w:pPr>
        <w:pStyle w:val="Paragraphedeliste"/>
        <w:numPr>
          <w:ilvl w:val="0"/>
          <w:numId w:val="2"/>
        </w:numPr>
        <w:jc w:val="both"/>
        <w:rPr>
          <w:rFonts w:ascii="Calibri" w:hAnsi="Calibri" w:cs="Calibri"/>
          <w:color w:val="000000" w:themeColor="text1"/>
        </w:rPr>
      </w:pPr>
      <w:r w:rsidRPr="00E22DF8">
        <w:rPr>
          <w:rFonts w:ascii="Calibri" w:hAnsi="Calibri" w:cs="Calibri"/>
          <w:color w:val="000000" w:themeColor="text1"/>
        </w:rPr>
        <w:t xml:space="preserve">Réalisez-vous des projets d’action extérieure dans le cadre des ODD ?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Jamais</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 xml:space="preserve">De temps en temps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 xml:space="preserve">Très souvent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Autre…</w:t>
      </w:r>
    </w:p>
    <w:p w:rsidR="00E22DF8" w:rsidRPr="00E22DF8" w:rsidRDefault="00E22DF8" w:rsidP="00E22DF8">
      <w:pPr>
        <w:jc w:val="both"/>
        <w:rPr>
          <w:rFonts w:ascii="Calibri" w:hAnsi="Calibri" w:cs="Calibri"/>
          <w:color w:val="000000" w:themeColor="text1"/>
        </w:rPr>
      </w:pPr>
    </w:p>
    <w:p w:rsidR="00E22DF8" w:rsidRPr="00E22DF8" w:rsidRDefault="00E22DF8" w:rsidP="00E22DF8">
      <w:pPr>
        <w:pStyle w:val="Paragraphedeliste"/>
        <w:numPr>
          <w:ilvl w:val="0"/>
          <w:numId w:val="2"/>
        </w:numPr>
        <w:jc w:val="both"/>
        <w:rPr>
          <w:rFonts w:ascii="Calibri" w:hAnsi="Calibri" w:cs="Calibri"/>
          <w:color w:val="000000" w:themeColor="text1"/>
        </w:rPr>
      </w:pPr>
      <w:r w:rsidRPr="00E22DF8">
        <w:rPr>
          <w:rFonts w:ascii="Calibri" w:hAnsi="Calibri" w:cs="Calibri"/>
          <w:color w:val="000000" w:themeColor="text1"/>
        </w:rPr>
        <w:t xml:space="preserve">Les projets élaborés le sont-ils à l’aune des ODD ?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Je n’en parle pas</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Je les indique a posteriori s’ils correspondent au projet</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 xml:space="preserve">Je créé mes projets avec les ODD comme outils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Autres : …</w:t>
      </w:r>
    </w:p>
    <w:p w:rsidR="00E22DF8" w:rsidRPr="00E22DF8" w:rsidRDefault="00E22DF8" w:rsidP="00E22DF8">
      <w:pPr>
        <w:jc w:val="both"/>
        <w:rPr>
          <w:rFonts w:ascii="Calibri" w:hAnsi="Calibri" w:cs="Calibri"/>
          <w:color w:val="000000" w:themeColor="text1"/>
        </w:rPr>
      </w:pPr>
    </w:p>
    <w:p w:rsidR="00E22DF8" w:rsidRPr="00E22DF8" w:rsidRDefault="00E22DF8" w:rsidP="00E22DF8">
      <w:pPr>
        <w:pStyle w:val="Paragraphedeliste"/>
        <w:numPr>
          <w:ilvl w:val="0"/>
          <w:numId w:val="2"/>
        </w:numPr>
        <w:jc w:val="both"/>
        <w:rPr>
          <w:rFonts w:ascii="Calibri" w:hAnsi="Calibri" w:cs="Calibri"/>
          <w:color w:val="000000" w:themeColor="text1"/>
        </w:rPr>
      </w:pPr>
      <w:r w:rsidRPr="00E22DF8">
        <w:rPr>
          <w:rFonts w:ascii="Calibri" w:hAnsi="Calibri" w:cs="Calibri"/>
          <w:color w:val="000000" w:themeColor="text1"/>
        </w:rPr>
        <w:t xml:space="preserve">Réalisez-vous un bilan de votre projet avec les ODD comme indicateurs ?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Jamais</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Parfois</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Régulièrement</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 xml:space="preserve">Autres… </w:t>
      </w:r>
    </w:p>
    <w:p w:rsidR="00E22DF8" w:rsidRPr="00E22DF8" w:rsidRDefault="00E22DF8" w:rsidP="00E22DF8">
      <w:pPr>
        <w:pStyle w:val="Paragraphedeliste"/>
        <w:numPr>
          <w:ilvl w:val="0"/>
          <w:numId w:val="2"/>
        </w:numPr>
        <w:jc w:val="both"/>
        <w:rPr>
          <w:rFonts w:ascii="Calibri" w:hAnsi="Calibri" w:cs="Calibri"/>
          <w:color w:val="000000" w:themeColor="text1"/>
        </w:rPr>
      </w:pPr>
      <w:r w:rsidRPr="00E22DF8">
        <w:rPr>
          <w:rFonts w:ascii="Calibri" w:hAnsi="Calibri" w:cs="Calibri"/>
          <w:color w:val="000000" w:themeColor="text1"/>
        </w:rPr>
        <w:t xml:space="preserve">Existe-il un ou des ODD que vous traitez plus que les autres ?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Oui</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Non</w:t>
      </w:r>
    </w:p>
    <w:p w:rsidR="00E22DF8" w:rsidRPr="00E22DF8" w:rsidRDefault="00E22DF8" w:rsidP="00E22DF8">
      <w:pPr>
        <w:jc w:val="both"/>
        <w:rPr>
          <w:rFonts w:ascii="Calibri" w:hAnsi="Calibri" w:cs="Calibri"/>
          <w:color w:val="000000" w:themeColor="text1"/>
        </w:rPr>
      </w:pPr>
    </w:p>
    <w:p w:rsidR="00E22DF8" w:rsidRPr="00E22DF8" w:rsidRDefault="00E22DF8" w:rsidP="00E22DF8">
      <w:pPr>
        <w:pStyle w:val="Paragraphedeliste"/>
        <w:numPr>
          <w:ilvl w:val="1"/>
          <w:numId w:val="2"/>
        </w:numPr>
        <w:jc w:val="both"/>
        <w:rPr>
          <w:rFonts w:ascii="Calibri" w:hAnsi="Calibri" w:cs="Calibri"/>
          <w:color w:val="000000" w:themeColor="text1"/>
        </w:rPr>
      </w:pPr>
      <w:r w:rsidRPr="00E22DF8">
        <w:rPr>
          <w:rFonts w:ascii="Calibri" w:hAnsi="Calibri" w:cs="Calibri"/>
          <w:color w:val="000000" w:themeColor="text1"/>
        </w:rPr>
        <w:t xml:space="preserve">Si oui, lequel/lesquels ? </w:t>
      </w:r>
    </w:p>
    <w:p w:rsidR="00E22DF8" w:rsidRPr="00E22DF8" w:rsidRDefault="00E22DF8" w:rsidP="00E22DF8">
      <w:pPr>
        <w:jc w:val="both"/>
        <w:rPr>
          <w:rFonts w:ascii="Calibri" w:hAnsi="Calibri" w:cs="Calibri"/>
          <w:color w:val="000000" w:themeColor="text1"/>
        </w:rPr>
      </w:pPr>
    </w:p>
    <w:p w:rsidR="00E22DF8" w:rsidRPr="00E22DF8" w:rsidRDefault="00E22DF8" w:rsidP="00E22DF8">
      <w:pPr>
        <w:jc w:val="both"/>
        <w:rPr>
          <w:rFonts w:ascii="Calibri" w:hAnsi="Calibri" w:cs="Calibri"/>
          <w:color w:val="000000" w:themeColor="text1"/>
        </w:rPr>
      </w:pPr>
    </w:p>
    <w:p w:rsidR="00E22DF8" w:rsidRPr="00E22DF8" w:rsidRDefault="00E22DF8" w:rsidP="00E22DF8">
      <w:pPr>
        <w:jc w:val="both"/>
        <w:rPr>
          <w:rFonts w:ascii="Calibri" w:hAnsi="Calibri" w:cs="Calibri"/>
          <w:b/>
          <w:color w:val="000000" w:themeColor="text1"/>
        </w:rPr>
      </w:pPr>
      <w:r w:rsidRPr="00E22DF8">
        <w:rPr>
          <w:rFonts w:ascii="Calibri" w:hAnsi="Calibri" w:cs="Calibri"/>
          <w:b/>
          <w:color w:val="000000" w:themeColor="text1"/>
        </w:rPr>
        <w:t>II – L’organisation au sein des collectivités pour l’atteinte des ODD</w:t>
      </w:r>
    </w:p>
    <w:p w:rsidR="00E22DF8" w:rsidRPr="00E22DF8" w:rsidRDefault="00E22DF8" w:rsidP="00E22DF8">
      <w:pPr>
        <w:jc w:val="both"/>
        <w:rPr>
          <w:rFonts w:ascii="Calibri" w:hAnsi="Calibri" w:cs="Calibri"/>
          <w:color w:val="000000" w:themeColor="text1"/>
        </w:rPr>
      </w:pPr>
    </w:p>
    <w:p w:rsidR="00E22DF8" w:rsidRPr="00E22DF8" w:rsidRDefault="00E22DF8" w:rsidP="00E22DF8">
      <w:pPr>
        <w:pStyle w:val="Paragraphedeliste"/>
        <w:numPr>
          <w:ilvl w:val="0"/>
          <w:numId w:val="2"/>
        </w:numPr>
        <w:jc w:val="both"/>
        <w:rPr>
          <w:rFonts w:ascii="Calibri" w:hAnsi="Calibri" w:cs="Calibri"/>
          <w:color w:val="000000" w:themeColor="text1"/>
        </w:rPr>
      </w:pPr>
      <w:r w:rsidRPr="00E22DF8">
        <w:rPr>
          <w:rFonts w:ascii="Calibri" w:hAnsi="Calibri" w:cs="Calibri"/>
          <w:color w:val="000000" w:themeColor="text1"/>
        </w:rPr>
        <w:t>Par quel biais sont géré les ODD </w:t>
      </w:r>
      <w:r>
        <w:rPr>
          <w:rFonts w:ascii="Calibri" w:hAnsi="Calibri" w:cs="Calibri"/>
          <w:color w:val="000000" w:themeColor="text1"/>
        </w:rPr>
        <w:t xml:space="preserve">au sein de votre collectivité </w:t>
      </w:r>
      <w:r w:rsidRPr="00E22DF8">
        <w:rPr>
          <w:rFonts w:ascii="Calibri" w:hAnsi="Calibri" w:cs="Calibri"/>
          <w:color w:val="000000" w:themeColor="text1"/>
        </w:rPr>
        <w:t xml:space="preserve">? </w:t>
      </w:r>
    </w:p>
    <w:p w:rsidR="00E22DF8" w:rsidRPr="00E22DF8" w:rsidRDefault="00E22DF8" w:rsidP="00E22DF8">
      <w:pPr>
        <w:jc w:val="both"/>
        <w:rPr>
          <w:rFonts w:ascii="Calibri" w:hAnsi="Calibri" w:cs="Calibri"/>
          <w:spacing w:val="-4"/>
        </w:rPr>
      </w:pPr>
      <w:r w:rsidRPr="00E22DF8">
        <w:rPr>
          <w:rFonts w:ascii="Calibri" w:hAnsi="Calibri" w:cs="Calibri"/>
          <w:spacing w:val="-4"/>
        </w:rPr>
        <w:t>Département des relations internationales</w:t>
      </w:r>
    </w:p>
    <w:p w:rsidR="00E22DF8" w:rsidRPr="00E22DF8" w:rsidRDefault="00E22DF8" w:rsidP="00E22DF8">
      <w:pPr>
        <w:jc w:val="both"/>
        <w:rPr>
          <w:rFonts w:ascii="Calibri" w:hAnsi="Calibri" w:cs="Calibri"/>
          <w:b/>
          <w:spacing w:val="-4"/>
        </w:rPr>
      </w:pPr>
      <w:r w:rsidRPr="00E22DF8">
        <w:rPr>
          <w:rFonts w:ascii="Calibri" w:hAnsi="Calibri" w:cs="Calibri"/>
          <w:spacing w:val="-4"/>
        </w:rPr>
        <w:t>Département de l’environnement</w:t>
      </w:r>
    </w:p>
    <w:p w:rsidR="00E22DF8" w:rsidRPr="00E22DF8" w:rsidRDefault="00E22DF8" w:rsidP="00E22DF8">
      <w:pPr>
        <w:jc w:val="both"/>
        <w:rPr>
          <w:rFonts w:ascii="Calibri" w:hAnsi="Calibri" w:cs="Calibri"/>
          <w:b/>
          <w:spacing w:val="-4"/>
        </w:rPr>
      </w:pPr>
      <w:r w:rsidRPr="00E22DF8">
        <w:rPr>
          <w:rFonts w:ascii="Calibri" w:hAnsi="Calibri" w:cs="Calibri"/>
          <w:spacing w:val="-4"/>
        </w:rPr>
        <w:t xml:space="preserve">La direction générale </w:t>
      </w:r>
    </w:p>
    <w:p w:rsidR="00E22DF8" w:rsidRPr="00E22DF8" w:rsidRDefault="00E22DF8" w:rsidP="00E22DF8">
      <w:pPr>
        <w:jc w:val="both"/>
        <w:rPr>
          <w:rFonts w:ascii="Calibri" w:hAnsi="Calibri" w:cs="Calibri"/>
          <w:b/>
          <w:spacing w:val="-4"/>
        </w:rPr>
      </w:pPr>
      <w:r w:rsidRPr="00E22DF8">
        <w:rPr>
          <w:rFonts w:ascii="Calibri" w:hAnsi="Calibri" w:cs="Calibri"/>
          <w:spacing w:val="-4"/>
        </w:rPr>
        <w:t xml:space="preserve">Une équipe </w:t>
      </w:r>
      <w:proofErr w:type="spellStart"/>
      <w:r w:rsidRPr="00E22DF8">
        <w:rPr>
          <w:rFonts w:ascii="Calibri" w:hAnsi="Calibri" w:cs="Calibri"/>
          <w:spacing w:val="-4"/>
        </w:rPr>
        <w:t>interservice</w:t>
      </w:r>
      <w:proofErr w:type="spellEnd"/>
      <w:r w:rsidRPr="00E22DF8">
        <w:rPr>
          <w:rFonts w:ascii="Calibri" w:hAnsi="Calibri" w:cs="Calibri"/>
          <w:spacing w:val="-4"/>
        </w:rPr>
        <w:t xml:space="preserve"> sur les ODD</w:t>
      </w:r>
    </w:p>
    <w:p w:rsidR="00E22DF8" w:rsidRPr="00E22DF8" w:rsidRDefault="00E22DF8" w:rsidP="00E22DF8">
      <w:pPr>
        <w:jc w:val="both"/>
        <w:rPr>
          <w:rFonts w:ascii="Calibri" w:hAnsi="Calibri" w:cs="Calibri"/>
          <w:b/>
          <w:spacing w:val="-4"/>
        </w:rPr>
      </w:pPr>
      <w:r w:rsidRPr="00E22DF8">
        <w:rPr>
          <w:rFonts w:ascii="Calibri" w:hAnsi="Calibri" w:cs="Calibri"/>
          <w:spacing w:val="-4"/>
        </w:rPr>
        <w:t>Plusieurs ou tous les services s’occupent des ODD</w:t>
      </w:r>
    </w:p>
    <w:p w:rsidR="00E22DF8" w:rsidRPr="00E22DF8" w:rsidRDefault="00E22DF8" w:rsidP="00E22DF8">
      <w:pPr>
        <w:jc w:val="both"/>
        <w:rPr>
          <w:rFonts w:ascii="Calibri" w:hAnsi="Calibri" w:cs="Calibri"/>
          <w:b/>
          <w:spacing w:val="-4"/>
        </w:rPr>
      </w:pPr>
      <w:r w:rsidRPr="00E22DF8">
        <w:rPr>
          <w:rFonts w:ascii="Calibri" w:hAnsi="Calibri" w:cs="Calibri"/>
          <w:spacing w:val="-4"/>
        </w:rPr>
        <w:t>Autre : …</w:t>
      </w:r>
    </w:p>
    <w:p w:rsidR="00E22DF8" w:rsidRPr="00E22DF8" w:rsidRDefault="00E22DF8" w:rsidP="00E22DF8">
      <w:pPr>
        <w:jc w:val="both"/>
        <w:rPr>
          <w:rFonts w:ascii="Calibri" w:hAnsi="Calibri" w:cs="Calibri"/>
          <w:color w:val="000000" w:themeColor="text1"/>
        </w:rPr>
      </w:pPr>
    </w:p>
    <w:p w:rsidR="00E22DF8" w:rsidRPr="00E22DF8" w:rsidRDefault="00E22DF8" w:rsidP="00E22DF8">
      <w:pPr>
        <w:pStyle w:val="Paragraphedeliste"/>
        <w:numPr>
          <w:ilvl w:val="0"/>
          <w:numId w:val="2"/>
        </w:numPr>
        <w:jc w:val="both"/>
        <w:rPr>
          <w:rFonts w:ascii="Calibri" w:hAnsi="Calibri" w:cs="Calibri"/>
          <w:color w:val="000000" w:themeColor="text1"/>
        </w:rPr>
      </w:pPr>
      <w:r w:rsidRPr="00E22DF8">
        <w:rPr>
          <w:rFonts w:ascii="Calibri" w:hAnsi="Calibri" w:cs="Calibri"/>
          <w:color w:val="000000" w:themeColor="text1"/>
        </w:rPr>
        <w:t xml:space="preserve">La/les personne(s) en charge des ODD est-elle(sont-elles) aussi en charge des action extérieures de la collectivité ? </w:t>
      </w:r>
    </w:p>
    <w:p w:rsidR="00E22DF8" w:rsidRPr="00E22DF8" w:rsidRDefault="00E22DF8" w:rsidP="00E22DF8">
      <w:pPr>
        <w:jc w:val="both"/>
        <w:rPr>
          <w:rFonts w:ascii="Calibri" w:hAnsi="Calibri" w:cs="Calibri"/>
          <w:spacing w:val="-4"/>
        </w:rPr>
      </w:pPr>
      <w:r w:rsidRPr="00E22DF8">
        <w:rPr>
          <w:rFonts w:ascii="Calibri" w:hAnsi="Calibri" w:cs="Calibri"/>
          <w:spacing w:val="-4"/>
        </w:rPr>
        <w:t>Oui</w:t>
      </w:r>
    </w:p>
    <w:p w:rsidR="00E22DF8" w:rsidRPr="00E22DF8" w:rsidRDefault="00E22DF8" w:rsidP="00E22DF8">
      <w:pPr>
        <w:jc w:val="both"/>
        <w:rPr>
          <w:rFonts w:ascii="Calibri" w:hAnsi="Calibri" w:cs="Calibri"/>
          <w:spacing w:val="-4"/>
        </w:rPr>
      </w:pPr>
      <w:r w:rsidRPr="00E22DF8">
        <w:rPr>
          <w:rFonts w:ascii="Calibri" w:hAnsi="Calibri" w:cs="Calibri"/>
          <w:spacing w:val="-4"/>
        </w:rPr>
        <w:t>Non</w:t>
      </w:r>
    </w:p>
    <w:p w:rsidR="00E22DF8" w:rsidRPr="00E22DF8" w:rsidRDefault="00E22DF8" w:rsidP="00E22DF8">
      <w:pPr>
        <w:jc w:val="both"/>
        <w:rPr>
          <w:rFonts w:ascii="Calibri" w:hAnsi="Calibri" w:cs="Calibri"/>
          <w:color w:val="000000" w:themeColor="text1"/>
        </w:rPr>
      </w:pPr>
    </w:p>
    <w:p w:rsidR="00E22DF8" w:rsidRPr="00E22DF8" w:rsidRDefault="00E22DF8" w:rsidP="00E22DF8">
      <w:pPr>
        <w:pStyle w:val="Paragraphedeliste"/>
        <w:numPr>
          <w:ilvl w:val="0"/>
          <w:numId w:val="2"/>
        </w:numPr>
        <w:jc w:val="both"/>
        <w:rPr>
          <w:rFonts w:ascii="Calibri" w:hAnsi="Calibri" w:cs="Calibri"/>
          <w:color w:val="000000" w:themeColor="text1"/>
        </w:rPr>
      </w:pPr>
      <w:r w:rsidRPr="00E22DF8">
        <w:rPr>
          <w:rFonts w:ascii="Calibri" w:hAnsi="Calibri" w:cs="Calibri"/>
          <w:color w:val="000000" w:themeColor="text1"/>
        </w:rPr>
        <w:t xml:space="preserve">Mettez-vous en place des partenariats pour l’atteinte des ODD ?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Non</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Oui, entre collectivités</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Oui, avec des associations,</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Oui, avec des établissements scolaires</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Oui, autre…</w:t>
      </w:r>
    </w:p>
    <w:p w:rsidR="00E22DF8" w:rsidRPr="00E22DF8" w:rsidRDefault="00E22DF8" w:rsidP="00E22DF8">
      <w:pPr>
        <w:jc w:val="both"/>
        <w:rPr>
          <w:rFonts w:ascii="Calibri" w:hAnsi="Calibri" w:cs="Calibri"/>
          <w:color w:val="000000" w:themeColor="text1"/>
        </w:rPr>
      </w:pPr>
    </w:p>
    <w:p w:rsidR="00E22DF8" w:rsidRPr="00E22DF8" w:rsidRDefault="00E22DF8" w:rsidP="00E22DF8">
      <w:pPr>
        <w:pStyle w:val="Paragraphedeliste"/>
        <w:numPr>
          <w:ilvl w:val="0"/>
          <w:numId w:val="2"/>
        </w:numPr>
        <w:jc w:val="both"/>
        <w:rPr>
          <w:rFonts w:ascii="Calibri" w:hAnsi="Calibri" w:cs="Calibri"/>
          <w:color w:val="000000" w:themeColor="text1"/>
        </w:rPr>
      </w:pPr>
      <w:r w:rsidRPr="00E22DF8">
        <w:rPr>
          <w:rFonts w:ascii="Calibri" w:hAnsi="Calibri" w:cs="Calibri"/>
          <w:color w:val="000000" w:themeColor="text1"/>
        </w:rPr>
        <w:t>Seriez-vous intéressé par des initiatives pour développer des indicateurs pour mettre en exergue la valeur ajoutée de l’action internationale pour l’atteinte des ODD ?</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Oui</w:t>
      </w:r>
    </w:p>
    <w:p w:rsidR="00E22DF8" w:rsidRPr="00E22DF8" w:rsidRDefault="00E22DF8" w:rsidP="00E22DF8">
      <w:pPr>
        <w:jc w:val="both"/>
        <w:rPr>
          <w:rFonts w:ascii="Calibri" w:hAnsi="Calibri" w:cs="Calibri"/>
          <w:color w:val="000000" w:themeColor="text1"/>
        </w:rPr>
      </w:pPr>
      <w:r w:rsidRPr="00E22DF8">
        <w:rPr>
          <w:rFonts w:ascii="Calibri" w:hAnsi="Calibri" w:cs="Calibri"/>
          <w:color w:val="000000" w:themeColor="text1"/>
        </w:rPr>
        <w:t>Non</w:t>
      </w:r>
    </w:p>
    <w:p w:rsidR="00E22DF8" w:rsidRPr="00E22DF8" w:rsidRDefault="00E22DF8" w:rsidP="00E22DF8">
      <w:pPr>
        <w:pStyle w:val="Standard"/>
        <w:jc w:val="both"/>
        <w:rPr>
          <w:rFonts w:cs="Calibri"/>
        </w:rPr>
      </w:pPr>
    </w:p>
    <w:p w:rsidR="0051383D" w:rsidRPr="00E22DF8" w:rsidRDefault="0051383D" w:rsidP="00E22DF8">
      <w:pPr>
        <w:jc w:val="both"/>
        <w:rPr>
          <w:rFonts w:ascii="Calibri" w:hAnsi="Calibri" w:cs="Calibri"/>
          <w:color w:val="000000" w:themeColor="text1"/>
        </w:rPr>
      </w:pPr>
    </w:p>
    <w:sectPr w:rsidR="0051383D" w:rsidRPr="00E22DF8" w:rsidSect="002F6C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F1247"/>
    <w:multiLevelType w:val="hybridMultilevel"/>
    <w:tmpl w:val="E95858A0"/>
    <w:lvl w:ilvl="0" w:tplc="E258F61A">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F6606B"/>
    <w:multiLevelType w:val="multilevel"/>
    <w:tmpl w:val="F3861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96"/>
    <w:rsid w:val="00036683"/>
    <w:rsid w:val="00042245"/>
    <w:rsid w:val="000510F4"/>
    <w:rsid w:val="00064CC9"/>
    <w:rsid w:val="000D7696"/>
    <w:rsid w:val="00133C13"/>
    <w:rsid w:val="00180FCD"/>
    <w:rsid w:val="00283820"/>
    <w:rsid w:val="002F4692"/>
    <w:rsid w:val="002F6C0B"/>
    <w:rsid w:val="003442FB"/>
    <w:rsid w:val="00471A00"/>
    <w:rsid w:val="00491B71"/>
    <w:rsid w:val="004A138C"/>
    <w:rsid w:val="0051383D"/>
    <w:rsid w:val="00552565"/>
    <w:rsid w:val="00570167"/>
    <w:rsid w:val="006C28D2"/>
    <w:rsid w:val="00795C08"/>
    <w:rsid w:val="007B411F"/>
    <w:rsid w:val="007E3B3E"/>
    <w:rsid w:val="00A47EDA"/>
    <w:rsid w:val="00AC70FA"/>
    <w:rsid w:val="00B9581F"/>
    <w:rsid w:val="00BC047A"/>
    <w:rsid w:val="00D505A6"/>
    <w:rsid w:val="00D53F63"/>
    <w:rsid w:val="00E22DF8"/>
    <w:rsid w:val="00FA24BD"/>
    <w:rsid w:val="00FF5D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3569529-7DDC-C443-B9EE-8B94CF31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6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C28D2"/>
  </w:style>
  <w:style w:type="paragraph" w:styleId="Paragraphedeliste">
    <w:name w:val="List Paragraph"/>
    <w:basedOn w:val="Normal"/>
    <w:uiPriority w:val="34"/>
    <w:qFormat/>
    <w:rsid w:val="006C28D2"/>
    <w:pPr>
      <w:ind w:left="720"/>
      <w:contextualSpacing/>
    </w:pPr>
  </w:style>
  <w:style w:type="paragraph" w:styleId="NormalWeb">
    <w:name w:val="Normal (Web)"/>
    <w:basedOn w:val="Normal"/>
    <w:uiPriority w:val="99"/>
    <w:unhideWhenUsed/>
    <w:rsid w:val="006C28D2"/>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2F469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F4692"/>
    <w:rPr>
      <w:rFonts w:ascii="Times New Roman" w:hAnsi="Times New Roman" w:cs="Times New Roman"/>
      <w:sz w:val="18"/>
      <w:szCs w:val="18"/>
    </w:rPr>
  </w:style>
  <w:style w:type="paragraph" w:styleId="Sansinterligne">
    <w:name w:val="No Spacing"/>
    <w:uiPriority w:val="1"/>
    <w:qFormat/>
    <w:rsid w:val="00B9581F"/>
    <w:rPr>
      <w:rFonts w:ascii="Calibri" w:eastAsia="Batang" w:hAnsi="Calibri" w:cs="Times New Roman"/>
      <w:sz w:val="22"/>
      <w:szCs w:val="22"/>
      <w:lang w:val="es-MX"/>
    </w:rPr>
  </w:style>
  <w:style w:type="paragraph" w:customStyle="1" w:styleId="Standard">
    <w:name w:val="Standard"/>
    <w:rsid w:val="00E22DF8"/>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168232">
      <w:bodyDiv w:val="1"/>
      <w:marLeft w:val="0"/>
      <w:marRight w:val="0"/>
      <w:marTop w:val="0"/>
      <w:marBottom w:val="0"/>
      <w:divBdr>
        <w:top w:val="none" w:sz="0" w:space="0" w:color="auto"/>
        <w:left w:val="none" w:sz="0" w:space="0" w:color="auto"/>
        <w:bottom w:val="none" w:sz="0" w:space="0" w:color="auto"/>
        <w:right w:val="none" w:sz="0" w:space="0" w:color="auto"/>
      </w:divBdr>
    </w:div>
    <w:div w:id="9148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AA13-9B83-E84D-8700-F6CFD3F7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2019-06-18T14:08:00Z</cp:lastPrinted>
  <dcterms:created xsi:type="dcterms:W3CDTF">2019-06-18T14:08:00Z</dcterms:created>
  <dcterms:modified xsi:type="dcterms:W3CDTF">2019-06-18T14:08:00Z</dcterms:modified>
</cp:coreProperties>
</file>